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0F0" w:rsidRPr="00585DF6" w:rsidRDefault="00F90B4E" w:rsidP="001770F0">
      <w:pPr>
        <w:pStyle w:val="Default"/>
        <w:spacing w:after="60"/>
        <w:rPr>
          <w:b/>
          <w:bCs/>
          <w:szCs w:val="22"/>
          <w:lang w:val="sv-SE"/>
        </w:rPr>
      </w:pPr>
      <w:r>
        <w:rPr>
          <w:b/>
          <w:bCs/>
          <w:szCs w:val="22"/>
          <w:lang w:val="sv-SE"/>
        </w:rPr>
        <w:t>Protokoll</w:t>
      </w:r>
      <w:bookmarkStart w:id="0" w:name="_GoBack"/>
      <w:bookmarkEnd w:id="0"/>
      <w:r w:rsidR="001770F0">
        <w:rPr>
          <w:b/>
          <w:bCs/>
          <w:szCs w:val="22"/>
          <w:lang w:val="sv-SE"/>
        </w:rPr>
        <w:t xml:space="preserve"> för FMS styrelsemöte, måndag 2019-04-25</w:t>
      </w:r>
    </w:p>
    <w:p w:rsidR="001770F0" w:rsidRPr="00E945B5" w:rsidRDefault="001770F0" w:rsidP="001770F0">
      <w:pPr>
        <w:pStyle w:val="Default"/>
        <w:tabs>
          <w:tab w:val="left" w:pos="1134"/>
        </w:tabs>
        <w:spacing w:after="60"/>
        <w:rPr>
          <w:rFonts w:ascii="Times New Roman" w:hAnsi="Times New Roman" w:cs="Times New Roman"/>
          <w:sz w:val="22"/>
          <w:szCs w:val="22"/>
          <w:lang w:val="sv-SE"/>
        </w:rPr>
      </w:pPr>
      <w:r w:rsidRPr="00E945B5">
        <w:rPr>
          <w:rFonts w:ascii="Times New Roman" w:hAnsi="Times New Roman" w:cs="Times New Roman"/>
          <w:b/>
          <w:bCs/>
          <w:sz w:val="22"/>
          <w:szCs w:val="22"/>
          <w:lang w:val="sv-SE"/>
        </w:rPr>
        <w:t>Tid, plats:</w:t>
      </w:r>
      <w:r w:rsidRPr="00E945B5">
        <w:rPr>
          <w:rFonts w:ascii="Times New Roman" w:hAnsi="Times New Roman" w:cs="Times New Roman"/>
          <w:b/>
          <w:bCs/>
          <w:sz w:val="22"/>
          <w:szCs w:val="22"/>
          <w:lang w:val="sv-SE"/>
        </w:rPr>
        <w:tab/>
      </w:r>
      <w:r>
        <w:rPr>
          <w:rFonts w:ascii="Times New Roman" w:hAnsi="Times New Roman" w:cs="Times New Roman"/>
          <w:bCs/>
          <w:sz w:val="22"/>
          <w:szCs w:val="22"/>
          <w:lang w:val="sv-SE"/>
        </w:rPr>
        <w:t>10</w:t>
      </w:r>
      <w:r w:rsidRPr="00E945B5">
        <w:rPr>
          <w:rFonts w:ascii="Times New Roman" w:hAnsi="Times New Roman" w:cs="Times New Roman"/>
          <w:bCs/>
          <w:sz w:val="22"/>
          <w:szCs w:val="22"/>
          <w:lang w:val="sv-SE"/>
        </w:rPr>
        <w:t>:00-1</w:t>
      </w:r>
      <w:r>
        <w:rPr>
          <w:rFonts w:ascii="Times New Roman" w:hAnsi="Times New Roman" w:cs="Times New Roman"/>
          <w:bCs/>
          <w:sz w:val="22"/>
          <w:szCs w:val="22"/>
          <w:lang w:val="sv-SE"/>
        </w:rPr>
        <w:t>1</w:t>
      </w:r>
      <w:r w:rsidRPr="00E945B5">
        <w:rPr>
          <w:rFonts w:ascii="Times New Roman" w:hAnsi="Times New Roman" w:cs="Times New Roman"/>
          <w:bCs/>
          <w:sz w:val="22"/>
          <w:szCs w:val="22"/>
          <w:lang w:val="sv-SE"/>
        </w:rPr>
        <w:t>:00</w:t>
      </w:r>
      <w:r w:rsidRPr="00E945B5">
        <w:rPr>
          <w:rFonts w:ascii="Times New Roman" w:hAnsi="Times New Roman" w:cs="Times New Roman"/>
          <w:sz w:val="22"/>
          <w:szCs w:val="22"/>
          <w:lang w:val="sv-SE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sv-SE"/>
        </w:rPr>
        <w:t>zoom: länk via mail</w:t>
      </w:r>
    </w:p>
    <w:p w:rsidR="001770F0" w:rsidRPr="00E945B5" w:rsidRDefault="001770F0" w:rsidP="001770F0">
      <w:pPr>
        <w:pStyle w:val="Default"/>
        <w:tabs>
          <w:tab w:val="left" w:pos="964"/>
          <w:tab w:val="left" w:pos="1134"/>
        </w:tabs>
        <w:spacing w:after="60"/>
        <w:rPr>
          <w:rFonts w:ascii="Times New Roman" w:hAnsi="Times New Roman" w:cs="Times New Roman"/>
          <w:b/>
          <w:bCs/>
          <w:sz w:val="16"/>
          <w:szCs w:val="16"/>
          <w:lang w:val="sv-SE"/>
        </w:rPr>
      </w:pPr>
    </w:p>
    <w:p w:rsidR="001770F0" w:rsidRDefault="001770F0" w:rsidP="001770F0">
      <w:pPr>
        <w:pStyle w:val="Default"/>
        <w:tabs>
          <w:tab w:val="left" w:pos="1560"/>
        </w:tabs>
        <w:spacing w:after="60"/>
        <w:rPr>
          <w:rFonts w:ascii="Times New Roman" w:hAnsi="Times New Roman" w:cs="Times New Roman"/>
          <w:b/>
          <w:bCs/>
          <w:sz w:val="22"/>
          <w:szCs w:val="22"/>
          <w:lang w:val="sv-SE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sv-SE"/>
        </w:rPr>
        <w:t>Kallade:</w:t>
      </w:r>
    </w:p>
    <w:p w:rsidR="001770F0" w:rsidRPr="0010673A" w:rsidRDefault="001770F0" w:rsidP="001770F0">
      <w:pPr>
        <w:pStyle w:val="Default"/>
        <w:tabs>
          <w:tab w:val="left" w:pos="1560"/>
        </w:tabs>
        <w:spacing w:after="60"/>
        <w:ind w:left="1560" w:hanging="1560"/>
        <w:rPr>
          <w:rFonts w:ascii="Times New Roman" w:hAnsi="Times New Roman" w:cs="Times New Roman"/>
          <w:sz w:val="22"/>
          <w:szCs w:val="22"/>
          <w:lang w:val="sv-SE"/>
        </w:rPr>
      </w:pPr>
      <w:r w:rsidRPr="0010673A">
        <w:rPr>
          <w:rFonts w:ascii="Times New Roman" w:hAnsi="Times New Roman" w:cs="Times New Roman"/>
          <w:b/>
          <w:bCs/>
          <w:sz w:val="22"/>
          <w:szCs w:val="22"/>
          <w:lang w:val="sv-SE"/>
        </w:rPr>
        <w:t>- ledamöter:</w:t>
      </w:r>
      <w:r w:rsidRPr="0010673A">
        <w:rPr>
          <w:rFonts w:ascii="Times New Roman" w:hAnsi="Times New Roman" w:cs="Times New Roman"/>
          <w:b/>
          <w:bCs/>
          <w:sz w:val="22"/>
          <w:szCs w:val="22"/>
          <w:lang w:val="sv-SE"/>
        </w:rPr>
        <w:tab/>
      </w:r>
      <w:r w:rsidRPr="009A3AA3">
        <w:rPr>
          <w:rFonts w:ascii="Times New Roman" w:hAnsi="Times New Roman" w:cs="Times New Roman"/>
          <w:b/>
          <w:sz w:val="22"/>
          <w:szCs w:val="22"/>
          <w:lang w:val="sv-SE"/>
        </w:rPr>
        <w:t>Ingeborg</w:t>
      </w:r>
      <w:r>
        <w:rPr>
          <w:rFonts w:ascii="Times New Roman" w:hAnsi="Times New Roman" w:cs="Times New Roman"/>
          <w:sz w:val="22"/>
          <w:szCs w:val="22"/>
          <w:lang w:val="sv-SE"/>
        </w:rPr>
        <w:t xml:space="preserve"> Waernbaum</w:t>
      </w:r>
      <w:r w:rsidRPr="0099447C">
        <w:rPr>
          <w:rFonts w:ascii="Times New Roman" w:hAnsi="Times New Roman" w:cs="Times New Roman"/>
          <w:sz w:val="22"/>
          <w:szCs w:val="22"/>
          <w:lang w:val="sv-SE"/>
        </w:rPr>
        <w:t xml:space="preserve">, </w:t>
      </w:r>
      <w:r w:rsidRPr="009A3AA3">
        <w:rPr>
          <w:rFonts w:ascii="Times New Roman" w:hAnsi="Times New Roman" w:cs="Times New Roman"/>
          <w:b/>
          <w:sz w:val="22"/>
          <w:szCs w:val="22"/>
          <w:lang w:val="sv-SE"/>
        </w:rPr>
        <w:t>Sara</w:t>
      </w:r>
      <w:r>
        <w:rPr>
          <w:rFonts w:ascii="Times New Roman" w:hAnsi="Times New Roman" w:cs="Times New Roman"/>
          <w:sz w:val="22"/>
          <w:szCs w:val="22"/>
          <w:lang w:val="sv-SE"/>
        </w:rPr>
        <w:t xml:space="preserve"> Ekberg,  </w:t>
      </w:r>
      <w:r w:rsidRPr="009A3AA3">
        <w:rPr>
          <w:rFonts w:ascii="Times New Roman" w:hAnsi="Times New Roman" w:cs="Times New Roman"/>
          <w:b/>
          <w:sz w:val="22"/>
          <w:szCs w:val="22"/>
          <w:lang w:val="sv-SE"/>
        </w:rPr>
        <w:t>Catrin</w:t>
      </w:r>
      <w:r>
        <w:rPr>
          <w:rFonts w:ascii="Times New Roman" w:hAnsi="Times New Roman" w:cs="Times New Roman"/>
          <w:sz w:val="22"/>
          <w:szCs w:val="22"/>
          <w:lang w:val="sv-SE"/>
        </w:rPr>
        <w:t xml:space="preserve"> Wessman, </w:t>
      </w:r>
      <w:r w:rsidRPr="009A3AA3">
        <w:rPr>
          <w:rFonts w:ascii="Times New Roman" w:hAnsi="Times New Roman" w:cs="Times New Roman"/>
          <w:b/>
          <w:sz w:val="22"/>
          <w:szCs w:val="22"/>
          <w:lang w:val="sv-SE"/>
        </w:rPr>
        <w:t>Anna</w:t>
      </w:r>
      <w:r>
        <w:rPr>
          <w:rFonts w:ascii="Times New Roman" w:hAnsi="Times New Roman" w:cs="Times New Roman"/>
          <w:sz w:val="22"/>
          <w:szCs w:val="22"/>
          <w:lang w:val="sv-SE"/>
        </w:rPr>
        <w:t xml:space="preserve"> Nilsson, </w:t>
      </w:r>
      <w:r w:rsidRPr="009A3AA3">
        <w:rPr>
          <w:rFonts w:ascii="Times New Roman" w:hAnsi="Times New Roman" w:cs="Times New Roman"/>
          <w:b/>
          <w:sz w:val="22"/>
          <w:szCs w:val="22"/>
          <w:lang w:val="sv-SE"/>
        </w:rPr>
        <w:t>Jonas</w:t>
      </w:r>
      <w:r w:rsidRPr="00454749">
        <w:rPr>
          <w:rFonts w:ascii="Times New Roman" w:hAnsi="Times New Roman" w:cs="Times New Roman"/>
          <w:sz w:val="22"/>
          <w:szCs w:val="22"/>
          <w:lang w:val="sv-SE"/>
        </w:rPr>
        <w:t xml:space="preserve"> Häggström</w:t>
      </w:r>
      <w:r w:rsidR="001678C4">
        <w:rPr>
          <w:rFonts w:ascii="Times New Roman" w:hAnsi="Times New Roman" w:cs="Times New Roman"/>
          <w:sz w:val="22"/>
          <w:szCs w:val="22"/>
          <w:lang w:val="sv-SE"/>
        </w:rPr>
        <w:t xml:space="preserve">,  </w:t>
      </w:r>
      <w:r w:rsidR="001678C4" w:rsidRPr="009A3AA3">
        <w:rPr>
          <w:rFonts w:ascii="Times New Roman" w:hAnsi="Times New Roman" w:cs="Times New Roman"/>
          <w:b/>
          <w:sz w:val="22"/>
          <w:szCs w:val="22"/>
          <w:lang w:val="sv-SE"/>
        </w:rPr>
        <w:t>Fredrik</w:t>
      </w:r>
      <w:r w:rsidR="001678C4">
        <w:rPr>
          <w:rFonts w:ascii="Times New Roman" w:hAnsi="Times New Roman" w:cs="Times New Roman"/>
          <w:sz w:val="22"/>
          <w:szCs w:val="22"/>
          <w:lang w:val="sv-SE"/>
        </w:rPr>
        <w:t xml:space="preserve"> Norström, Henrik Renlund</w:t>
      </w:r>
      <w:r w:rsidR="00E96B69">
        <w:rPr>
          <w:rFonts w:ascii="Times New Roman" w:hAnsi="Times New Roman" w:cs="Times New Roman"/>
          <w:sz w:val="22"/>
          <w:szCs w:val="22"/>
          <w:lang w:val="sv-SE"/>
        </w:rPr>
        <w:t xml:space="preserve"> (ej närvarande)</w:t>
      </w:r>
    </w:p>
    <w:p w:rsidR="001770F0" w:rsidRDefault="001770F0" w:rsidP="001770F0">
      <w:pPr>
        <w:pStyle w:val="Default"/>
        <w:tabs>
          <w:tab w:val="left" w:pos="1560"/>
        </w:tabs>
        <w:spacing w:after="60"/>
        <w:rPr>
          <w:rFonts w:ascii="Times New Roman" w:hAnsi="Times New Roman" w:cs="Times New Roman"/>
          <w:sz w:val="22"/>
          <w:szCs w:val="22"/>
          <w:lang w:val="sv-SE"/>
        </w:rPr>
      </w:pPr>
      <w:r>
        <w:rPr>
          <w:rFonts w:ascii="Times New Roman" w:hAnsi="Times New Roman" w:cs="Times New Roman"/>
          <w:sz w:val="22"/>
          <w:szCs w:val="22"/>
          <w:lang w:val="sv-SE"/>
        </w:rPr>
        <w:t xml:space="preserve">- </w:t>
      </w:r>
      <w:r>
        <w:rPr>
          <w:rFonts w:ascii="Times New Roman" w:hAnsi="Times New Roman" w:cs="Times New Roman"/>
          <w:b/>
          <w:bCs/>
          <w:sz w:val="22"/>
          <w:szCs w:val="22"/>
          <w:lang w:val="sv-SE"/>
        </w:rPr>
        <w:t>övriga:</w:t>
      </w:r>
      <w:r>
        <w:rPr>
          <w:rFonts w:ascii="Times New Roman" w:hAnsi="Times New Roman" w:cs="Times New Roman"/>
          <w:sz w:val="22"/>
          <w:szCs w:val="22"/>
          <w:lang w:val="sv-SE"/>
        </w:rPr>
        <w:tab/>
      </w:r>
      <w:r w:rsidR="001678C4">
        <w:rPr>
          <w:rFonts w:ascii="Times New Roman" w:hAnsi="Times New Roman" w:cs="Times New Roman"/>
          <w:sz w:val="22"/>
          <w:szCs w:val="22"/>
          <w:lang w:val="sv-SE"/>
        </w:rPr>
        <w:t>EFSPI representanter: Mattis Gottlow</w:t>
      </w:r>
      <w:r w:rsidR="005D7CF4">
        <w:rPr>
          <w:rFonts w:ascii="Times New Roman" w:hAnsi="Times New Roman" w:cs="Times New Roman"/>
          <w:sz w:val="22"/>
          <w:szCs w:val="22"/>
          <w:lang w:val="sv-SE"/>
        </w:rPr>
        <w:t xml:space="preserve"> (ej närvarande)</w:t>
      </w:r>
      <w:r w:rsidR="001678C4">
        <w:rPr>
          <w:rFonts w:ascii="Times New Roman" w:hAnsi="Times New Roman" w:cs="Times New Roman"/>
          <w:sz w:val="22"/>
          <w:szCs w:val="22"/>
          <w:lang w:val="sv-SE"/>
        </w:rPr>
        <w:t>, Andreas Gustafsson</w:t>
      </w:r>
      <w:r w:rsidR="002165A0">
        <w:rPr>
          <w:rFonts w:ascii="Times New Roman" w:hAnsi="Times New Roman" w:cs="Times New Roman"/>
          <w:sz w:val="22"/>
          <w:szCs w:val="22"/>
          <w:lang w:val="sv-SE"/>
        </w:rPr>
        <w:t xml:space="preserve"> (ej närvarande)</w:t>
      </w:r>
      <w:r w:rsidR="001678C4">
        <w:rPr>
          <w:rFonts w:ascii="Times New Roman" w:hAnsi="Times New Roman" w:cs="Times New Roman"/>
          <w:sz w:val="22"/>
          <w:szCs w:val="22"/>
          <w:lang w:val="sv-SE"/>
        </w:rPr>
        <w:t xml:space="preserve"> </w:t>
      </w:r>
    </w:p>
    <w:p w:rsidR="001770F0" w:rsidRPr="00886762" w:rsidRDefault="001770F0" w:rsidP="001770F0">
      <w:pPr>
        <w:rPr>
          <w:rFonts w:cs="Arial"/>
          <w:sz w:val="16"/>
          <w:szCs w:val="16"/>
          <w:lang w:val="sv-SE"/>
        </w:rPr>
      </w:pPr>
    </w:p>
    <w:p w:rsidR="001770F0" w:rsidRPr="00B6011B" w:rsidRDefault="001770F0" w:rsidP="001770F0">
      <w:pPr>
        <w:rPr>
          <w:sz w:val="16"/>
          <w:szCs w:val="16"/>
          <w:lang w:val="sv-SE"/>
        </w:rPr>
      </w:pPr>
    </w:p>
    <w:tbl>
      <w:tblPr>
        <w:tblW w:w="10169" w:type="dxa"/>
        <w:tblBorders>
          <w:top w:val="single" w:sz="12" w:space="0" w:color="auto"/>
          <w:bottom w:val="single" w:sz="12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743"/>
        <w:gridCol w:w="1559"/>
        <w:gridCol w:w="4867"/>
      </w:tblGrid>
      <w:tr w:rsidR="001770F0" w:rsidRPr="00B6011B" w:rsidTr="00F82254">
        <w:tc>
          <w:tcPr>
            <w:tcW w:w="3743" w:type="dxa"/>
            <w:tcBorders>
              <w:top w:val="single" w:sz="12" w:space="0" w:color="auto"/>
              <w:bottom w:val="single" w:sz="4" w:space="0" w:color="auto"/>
            </w:tcBorders>
          </w:tcPr>
          <w:p w:rsidR="001770F0" w:rsidRDefault="001770F0" w:rsidP="00F82254">
            <w:pPr>
              <w:pStyle w:val="Heading7"/>
              <w:spacing w:before="40" w:after="40"/>
              <w:rPr>
                <w:sz w:val="22"/>
              </w:rPr>
            </w:pPr>
            <w:r>
              <w:rPr>
                <w:sz w:val="22"/>
              </w:rPr>
              <w:t>Ärende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</w:tcPr>
          <w:p w:rsidR="001770F0" w:rsidRDefault="001770F0" w:rsidP="00F82254">
            <w:pPr>
              <w:spacing w:before="40" w:after="40"/>
              <w:rPr>
                <w:b/>
                <w:bCs/>
                <w:lang w:val="sv-SE"/>
              </w:rPr>
            </w:pPr>
            <w:r>
              <w:rPr>
                <w:b/>
                <w:bCs/>
                <w:lang w:val="sv-SE"/>
              </w:rPr>
              <w:t>Ansvarig</w:t>
            </w:r>
          </w:p>
        </w:tc>
        <w:tc>
          <w:tcPr>
            <w:tcW w:w="4867" w:type="dxa"/>
            <w:tcBorders>
              <w:top w:val="single" w:sz="12" w:space="0" w:color="auto"/>
              <w:bottom w:val="single" w:sz="4" w:space="0" w:color="auto"/>
            </w:tcBorders>
          </w:tcPr>
          <w:p w:rsidR="001770F0" w:rsidRDefault="001770F0" w:rsidP="00F82254">
            <w:pPr>
              <w:spacing w:before="40" w:after="40"/>
              <w:ind w:left="652" w:hanging="3"/>
              <w:rPr>
                <w:b/>
                <w:bCs/>
                <w:lang w:val="sv-SE"/>
              </w:rPr>
            </w:pPr>
            <w:r>
              <w:rPr>
                <w:b/>
                <w:bCs/>
                <w:lang w:val="sv-SE"/>
              </w:rPr>
              <w:t>Förväntat utfall</w:t>
            </w:r>
          </w:p>
        </w:tc>
      </w:tr>
      <w:tr w:rsidR="001770F0" w:rsidTr="00F82254">
        <w:tc>
          <w:tcPr>
            <w:tcW w:w="3743" w:type="dxa"/>
          </w:tcPr>
          <w:p w:rsidR="001770F0" w:rsidRPr="00FC5F51" w:rsidRDefault="001770F0" w:rsidP="001770F0">
            <w:pPr>
              <w:numPr>
                <w:ilvl w:val="0"/>
                <w:numId w:val="1"/>
              </w:numPr>
              <w:spacing w:after="40" w:line="300" w:lineRule="exact"/>
              <w:ind w:left="567"/>
              <w:rPr>
                <w:rFonts w:cs="Arial"/>
                <w:b/>
                <w:bCs/>
                <w:sz w:val="20"/>
                <w:szCs w:val="22"/>
                <w:lang w:val="sv-SE"/>
              </w:rPr>
            </w:pPr>
            <w:r w:rsidRPr="00FC5F51">
              <w:rPr>
                <w:rFonts w:cs="Arial"/>
                <w:b/>
                <w:bCs/>
                <w:sz w:val="20"/>
                <w:szCs w:val="22"/>
                <w:lang w:val="sv-SE"/>
              </w:rPr>
              <w:t>Kallelse och dagordning</w:t>
            </w:r>
          </w:p>
        </w:tc>
        <w:tc>
          <w:tcPr>
            <w:tcW w:w="1559" w:type="dxa"/>
          </w:tcPr>
          <w:p w:rsidR="001770F0" w:rsidRPr="009C1B74" w:rsidRDefault="001770F0" w:rsidP="00F82254">
            <w:pPr>
              <w:spacing w:after="40" w:line="300" w:lineRule="exact"/>
              <w:rPr>
                <w:rFonts w:cs="Arial"/>
                <w:sz w:val="20"/>
                <w:lang w:val="sv-SE"/>
              </w:rPr>
            </w:pPr>
            <w:r>
              <w:rPr>
                <w:rFonts w:cs="Arial"/>
                <w:sz w:val="20"/>
                <w:lang w:val="sv-SE"/>
              </w:rPr>
              <w:t>Ingeborg</w:t>
            </w:r>
            <w:r w:rsidRPr="00FC5F51">
              <w:rPr>
                <w:rFonts w:cs="Arial"/>
                <w:sz w:val="20"/>
                <w:lang w:val="sv-SE"/>
              </w:rPr>
              <w:t xml:space="preserve"> </w:t>
            </w:r>
          </w:p>
        </w:tc>
        <w:tc>
          <w:tcPr>
            <w:tcW w:w="4867" w:type="dxa"/>
          </w:tcPr>
          <w:p w:rsidR="001770F0" w:rsidRPr="009C1B74" w:rsidRDefault="009A3AA3" w:rsidP="009A3AA3">
            <w:pPr>
              <w:spacing w:after="40" w:line="300" w:lineRule="exact"/>
              <w:ind w:left="3" w:hanging="3"/>
              <w:rPr>
                <w:rFonts w:cs="Arial"/>
                <w:sz w:val="20"/>
                <w:lang w:val="sv-SE"/>
              </w:rPr>
            </w:pPr>
            <w:r>
              <w:rPr>
                <w:rFonts w:cs="Arial"/>
                <w:sz w:val="20"/>
                <w:lang w:val="sv-SE"/>
              </w:rPr>
              <w:t>Godkänd dagordning</w:t>
            </w:r>
          </w:p>
        </w:tc>
      </w:tr>
      <w:tr w:rsidR="001770F0" w:rsidRPr="00F90B4E" w:rsidTr="00F82254">
        <w:tc>
          <w:tcPr>
            <w:tcW w:w="3743" w:type="dxa"/>
          </w:tcPr>
          <w:p w:rsidR="001770F0" w:rsidRPr="00496755" w:rsidRDefault="001770F0" w:rsidP="001770F0">
            <w:pPr>
              <w:numPr>
                <w:ilvl w:val="0"/>
                <w:numId w:val="1"/>
              </w:numPr>
              <w:spacing w:after="40" w:line="300" w:lineRule="exact"/>
              <w:ind w:left="567"/>
              <w:rPr>
                <w:rFonts w:cs="Arial"/>
                <w:b/>
                <w:bCs/>
                <w:sz w:val="20"/>
                <w:szCs w:val="22"/>
                <w:lang w:val="sv-SE"/>
              </w:rPr>
            </w:pPr>
            <w:r w:rsidRPr="00496755">
              <w:rPr>
                <w:rFonts w:cs="Arial"/>
                <w:b/>
                <w:bCs/>
                <w:sz w:val="20"/>
                <w:szCs w:val="22"/>
                <w:lang w:val="sv-SE"/>
              </w:rPr>
              <w:t>Föregående protokoll</w:t>
            </w:r>
          </w:p>
        </w:tc>
        <w:tc>
          <w:tcPr>
            <w:tcW w:w="1559" w:type="dxa"/>
          </w:tcPr>
          <w:p w:rsidR="001770F0" w:rsidRPr="00496755" w:rsidRDefault="001770F0" w:rsidP="00F82254">
            <w:pPr>
              <w:spacing w:after="40" w:line="300" w:lineRule="exact"/>
              <w:rPr>
                <w:rFonts w:cs="Arial"/>
                <w:sz w:val="20"/>
                <w:lang w:val="sv-SE"/>
              </w:rPr>
            </w:pPr>
            <w:r>
              <w:rPr>
                <w:rFonts w:cs="Arial"/>
                <w:sz w:val="20"/>
                <w:lang w:val="sv-SE"/>
              </w:rPr>
              <w:t>Catrin</w:t>
            </w:r>
          </w:p>
        </w:tc>
        <w:tc>
          <w:tcPr>
            <w:tcW w:w="4867" w:type="dxa"/>
          </w:tcPr>
          <w:p w:rsidR="001770F0" w:rsidRPr="00FC5F51" w:rsidRDefault="004177A0" w:rsidP="00F82254">
            <w:pPr>
              <w:spacing w:after="40" w:line="300" w:lineRule="exact"/>
              <w:ind w:left="3" w:hanging="3"/>
              <w:rPr>
                <w:rFonts w:cs="Arial"/>
                <w:sz w:val="20"/>
                <w:lang w:val="sv-SE"/>
              </w:rPr>
            </w:pPr>
            <w:r>
              <w:rPr>
                <w:rFonts w:cs="Arial"/>
                <w:sz w:val="20"/>
                <w:lang w:val="sv-SE"/>
              </w:rPr>
              <w:t xml:space="preserve">Vi lägger protokollet till handlingarna. </w:t>
            </w:r>
          </w:p>
        </w:tc>
      </w:tr>
      <w:tr w:rsidR="001770F0" w:rsidRPr="004177A0" w:rsidTr="00F82254">
        <w:tc>
          <w:tcPr>
            <w:tcW w:w="3743" w:type="dxa"/>
          </w:tcPr>
          <w:p w:rsidR="001770F0" w:rsidRPr="00A87B5C" w:rsidRDefault="001770F0" w:rsidP="001770F0">
            <w:pPr>
              <w:numPr>
                <w:ilvl w:val="0"/>
                <w:numId w:val="1"/>
              </w:numPr>
              <w:spacing w:after="40" w:line="300" w:lineRule="exact"/>
              <w:ind w:left="567"/>
              <w:rPr>
                <w:rFonts w:cs="Arial"/>
                <w:b/>
                <w:bCs/>
                <w:sz w:val="20"/>
                <w:szCs w:val="22"/>
                <w:lang w:val="sv-SE"/>
              </w:rPr>
            </w:pPr>
            <w:r w:rsidRPr="00A87B5C">
              <w:rPr>
                <w:rFonts w:cs="Arial"/>
                <w:b/>
                <w:bCs/>
                <w:sz w:val="20"/>
                <w:szCs w:val="22"/>
                <w:lang w:val="sv-SE"/>
              </w:rPr>
              <w:t>Qvintensen</w:t>
            </w:r>
          </w:p>
        </w:tc>
        <w:tc>
          <w:tcPr>
            <w:tcW w:w="1559" w:type="dxa"/>
          </w:tcPr>
          <w:p w:rsidR="001770F0" w:rsidRPr="00A87B5C" w:rsidRDefault="001770F0" w:rsidP="00F82254">
            <w:pPr>
              <w:spacing w:after="40" w:line="300" w:lineRule="exact"/>
              <w:rPr>
                <w:rFonts w:cs="Arial"/>
                <w:sz w:val="20"/>
                <w:lang w:val="sv-SE"/>
              </w:rPr>
            </w:pPr>
          </w:p>
        </w:tc>
        <w:tc>
          <w:tcPr>
            <w:tcW w:w="4867" w:type="dxa"/>
            <w:shd w:val="clear" w:color="auto" w:fill="auto"/>
          </w:tcPr>
          <w:p w:rsidR="001770F0" w:rsidRPr="00A87B5C" w:rsidRDefault="00DA5BA0" w:rsidP="00BD6748">
            <w:pPr>
              <w:spacing w:after="40" w:line="300" w:lineRule="exact"/>
              <w:ind w:left="3" w:hanging="3"/>
              <w:rPr>
                <w:rFonts w:cs="Arial"/>
                <w:sz w:val="20"/>
                <w:lang w:val="sv-SE"/>
              </w:rPr>
            </w:pPr>
            <w:r>
              <w:rPr>
                <w:rFonts w:cs="Arial"/>
                <w:sz w:val="20"/>
                <w:lang w:val="sv-SE"/>
              </w:rPr>
              <w:t xml:space="preserve">Bordlägger </w:t>
            </w:r>
          </w:p>
        </w:tc>
      </w:tr>
      <w:tr w:rsidR="001770F0" w:rsidRPr="00F90B4E" w:rsidTr="00F82254">
        <w:trPr>
          <w:trHeight w:val="409"/>
        </w:trPr>
        <w:tc>
          <w:tcPr>
            <w:tcW w:w="3743" w:type="dxa"/>
            <w:shd w:val="clear" w:color="auto" w:fill="auto"/>
          </w:tcPr>
          <w:p w:rsidR="001770F0" w:rsidRPr="00013DE6" w:rsidRDefault="001770F0" w:rsidP="001770F0">
            <w:pPr>
              <w:numPr>
                <w:ilvl w:val="0"/>
                <w:numId w:val="1"/>
              </w:numPr>
              <w:spacing w:after="40" w:line="300" w:lineRule="exact"/>
              <w:ind w:left="567"/>
              <w:rPr>
                <w:rFonts w:cs="Arial"/>
                <w:b/>
                <w:bCs/>
                <w:sz w:val="20"/>
                <w:szCs w:val="22"/>
                <w:lang w:val="sv-SE"/>
              </w:rPr>
            </w:pPr>
            <w:r w:rsidRPr="00013DE6">
              <w:rPr>
                <w:rFonts w:cs="Arial"/>
                <w:b/>
                <w:bCs/>
                <w:sz w:val="20"/>
                <w:szCs w:val="22"/>
                <w:lang w:val="sv-SE"/>
              </w:rPr>
              <w:t>Statistikfrämjandet</w:t>
            </w:r>
          </w:p>
        </w:tc>
        <w:tc>
          <w:tcPr>
            <w:tcW w:w="1559" w:type="dxa"/>
            <w:shd w:val="clear" w:color="auto" w:fill="auto"/>
          </w:tcPr>
          <w:p w:rsidR="001770F0" w:rsidRPr="00013DE6" w:rsidRDefault="001770F0" w:rsidP="00F82254">
            <w:pPr>
              <w:spacing w:after="40" w:line="300" w:lineRule="exact"/>
              <w:rPr>
                <w:rFonts w:cs="Arial"/>
                <w:sz w:val="20"/>
                <w:lang w:val="sv-SE"/>
              </w:rPr>
            </w:pPr>
            <w:r w:rsidRPr="00013DE6">
              <w:rPr>
                <w:rFonts w:cs="Arial"/>
                <w:sz w:val="20"/>
                <w:lang w:val="sv-SE"/>
              </w:rPr>
              <w:t>Fredrik</w:t>
            </w:r>
          </w:p>
        </w:tc>
        <w:tc>
          <w:tcPr>
            <w:tcW w:w="4867" w:type="dxa"/>
            <w:shd w:val="clear" w:color="auto" w:fill="auto"/>
          </w:tcPr>
          <w:p w:rsidR="001770F0" w:rsidRDefault="009E2765" w:rsidP="00A740D4">
            <w:pPr>
              <w:spacing w:after="40" w:line="300" w:lineRule="exact"/>
              <w:ind w:left="3" w:hanging="3"/>
              <w:rPr>
                <w:rFonts w:cs="Arial"/>
                <w:sz w:val="20"/>
                <w:lang w:val="sv-SE"/>
              </w:rPr>
            </w:pPr>
            <w:r>
              <w:rPr>
                <w:rFonts w:cs="Arial"/>
                <w:sz w:val="20"/>
                <w:lang w:val="sv-SE"/>
              </w:rPr>
              <w:t>Konferens för unga statistiker den</w:t>
            </w:r>
            <w:r w:rsidR="00E13C29">
              <w:rPr>
                <w:rFonts w:cs="Arial"/>
                <w:sz w:val="20"/>
                <w:lang w:val="sv-SE"/>
              </w:rPr>
              <w:t xml:space="preserve"> 20-21 maj</w:t>
            </w:r>
            <w:r w:rsidR="00461E36">
              <w:rPr>
                <w:rFonts w:cs="Arial"/>
                <w:sz w:val="20"/>
                <w:lang w:val="sv-SE"/>
              </w:rPr>
              <w:t xml:space="preserve">, </w:t>
            </w:r>
            <w:r>
              <w:rPr>
                <w:rFonts w:cs="Arial"/>
                <w:sz w:val="20"/>
                <w:lang w:val="sv-SE"/>
              </w:rPr>
              <w:t xml:space="preserve">där ca 20 är </w:t>
            </w:r>
            <w:r w:rsidR="00461E36">
              <w:rPr>
                <w:rFonts w:cs="Arial"/>
                <w:sz w:val="20"/>
                <w:lang w:val="sv-SE"/>
              </w:rPr>
              <w:t>anmälda</w:t>
            </w:r>
            <w:r w:rsidR="00E13C29">
              <w:rPr>
                <w:rFonts w:cs="Arial"/>
                <w:sz w:val="20"/>
                <w:lang w:val="sv-SE"/>
              </w:rPr>
              <w:t xml:space="preserve">.  Medlemsavgiften </w:t>
            </w:r>
            <w:r w:rsidR="00C3522B">
              <w:rPr>
                <w:rFonts w:cs="Arial"/>
                <w:sz w:val="20"/>
                <w:lang w:val="sv-SE"/>
              </w:rPr>
              <w:t>för</w:t>
            </w:r>
            <w:r w:rsidR="0016356E">
              <w:rPr>
                <w:rFonts w:cs="Arial"/>
                <w:sz w:val="20"/>
                <w:lang w:val="sv-SE"/>
              </w:rPr>
              <w:t>e</w:t>
            </w:r>
            <w:r w:rsidR="00C3522B">
              <w:rPr>
                <w:rFonts w:cs="Arial"/>
                <w:sz w:val="20"/>
                <w:lang w:val="sv-SE"/>
              </w:rPr>
              <w:t>slå</w:t>
            </w:r>
            <w:r w:rsidR="0016356E">
              <w:rPr>
                <w:rFonts w:cs="Arial"/>
                <w:sz w:val="20"/>
                <w:lang w:val="sv-SE"/>
              </w:rPr>
              <w:t>s synkroniseras</w:t>
            </w:r>
            <w:r w:rsidR="00E13C29">
              <w:rPr>
                <w:rFonts w:cs="Arial"/>
                <w:sz w:val="20"/>
                <w:lang w:val="sv-SE"/>
              </w:rPr>
              <w:t xml:space="preserve"> </w:t>
            </w:r>
            <w:r w:rsidR="00A740D4">
              <w:rPr>
                <w:rFonts w:cs="Arial"/>
                <w:sz w:val="20"/>
                <w:lang w:val="sv-SE"/>
              </w:rPr>
              <w:t xml:space="preserve">med de flesta medlemsförbunden. </w:t>
            </w:r>
            <w:r>
              <w:rPr>
                <w:rFonts w:cs="Arial"/>
                <w:sz w:val="20"/>
                <w:lang w:val="sv-SE"/>
              </w:rPr>
              <w:t xml:space="preserve">Detta kommer inte ske i år. </w:t>
            </w:r>
            <w:r w:rsidR="00C3522B">
              <w:rPr>
                <w:rFonts w:cs="Arial"/>
                <w:sz w:val="20"/>
                <w:lang w:val="sv-SE"/>
              </w:rPr>
              <w:t>FMS</w:t>
            </w:r>
            <w:r w:rsidR="00A740D4">
              <w:rPr>
                <w:rFonts w:cs="Arial"/>
                <w:sz w:val="20"/>
                <w:lang w:val="sv-SE"/>
              </w:rPr>
              <w:t xml:space="preserve"> behöver ett konkret förslag innan </w:t>
            </w:r>
            <w:r w:rsidR="00C3522B">
              <w:rPr>
                <w:rFonts w:cs="Arial"/>
                <w:sz w:val="20"/>
                <w:lang w:val="sv-SE"/>
              </w:rPr>
              <w:t>vi</w:t>
            </w:r>
            <w:r w:rsidR="00A740D4">
              <w:rPr>
                <w:rFonts w:cs="Arial"/>
                <w:sz w:val="20"/>
                <w:lang w:val="sv-SE"/>
              </w:rPr>
              <w:t xml:space="preserve"> kan godkänna det gemensamma utskicket. </w:t>
            </w:r>
          </w:p>
          <w:p w:rsidR="00A740D4" w:rsidRPr="00013DE6" w:rsidRDefault="00A740D4" w:rsidP="00A740D4">
            <w:pPr>
              <w:spacing w:after="40" w:line="300" w:lineRule="exact"/>
              <w:ind w:left="3" w:hanging="3"/>
              <w:rPr>
                <w:rFonts w:cs="Arial"/>
                <w:sz w:val="20"/>
                <w:lang w:val="sv-SE"/>
              </w:rPr>
            </w:pPr>
            <w:r>
              <w:rPr>
                <w:rFonts w:cs="Arial"/>
                <w:sz w:val="20"/>
                <w:lang w:val="sv-SE"/>
              </w:rPr>
              <w:t>Främjandet fick beslut att godkänna certifierad statistiker</w:t>
            </w:r>
            <w:r w:rsidR="006701D6">
              <w:rPr>
                <w:rFonts w:cs="Arial"/>
                <w:sz w:val="20"/>
                <w:lang w:val="sv-SE"/>
              </w:rPr>
              <w:t xml:space="preserve"> via FEMSTAT</w:t>
            </w:r>
            <w:r>
              <w:rPr>
                <w:rFonts w:cs="Arial"/>
                <w:sz w:val="20"/>
                <w:lang w:val="sv-SE"/>
              </w:rPr>
              <w:t xml:space="preserve">. </w:t>
            </w:r>
          </w:p>
        </w:tc>
      </w:tr>
      <w:tr w:rsidR="001770F0" w:rsidRPr="004177A0" w:rsidTr="00F82254">
        <w:tc>
          <w:tcPr>
            <w:tcW w:w="3743" w:type="dxa"/>
          </w:tcPr>
          <w:p w:rsidR="001770F0" w:rsidRPr="009C1B74" w:rsidRDefault="001770F0" w:rsidP="001770F0">
            <w:pPr>
              <w:numPr>
                <w:ilvl w:val="0"/>
                <w:numId w:val="1"/>
              </w:numPr>
              <w:spacing w:after="40" w:line="300" w:lineRule="exact"/>
              <w:ind w:left="567"/>
              <w:rPr>
                <w:rFonts w:cs="Arial"/>
                <w:b/>
                <w:bCs/>
                <w:sz w:val="20"/>
                <w:szCs w:val="22"/>
                <w:lang w:val="sv-SE"/>
              </w:rPr>
            </w:pPr>
            <w:r w:rsidRPr="009C1B74">
              <w:rPr>
                <w:rFonts w:cs="Arial"/>
                <w:b/>
                <w:bCs/>
                <w:sz w:val="20"/>
                <w:szCs w:val="22"/>
                <w:lang w:val="sv-SE"/>
              </w:rPr>
              <w:t>Kommande aktiviteter</w:t>
            </w:r>
          </w:p>
        </w:tc>
        <w:tc>
          <w:tcPr>
            <w:tcW w:w="1559" w:type="dxa"/>
          </w:tcPr>
          <w:p w:rsidR="001770F0" w:rsidRPr="009C1B74" w:rsidRDefault="001770F0" w:rsidP="00F82254">
            <w:pPr>
              <w:spacing w:after="40" w:line="300" w:lineRule="exact"/>
              <w:rPr>
                <w:rFonts w:cs="Arial"/>
                <w:sz w:val="20"/>
                <w:lang w:val="sv-SE"/>
              </w:rPr>
            </w:pPr>
          </w:p>
        </w:tc>
        <w:tc>
          <w:tcPr>
            <w:tcW w:w="4867" w:type="dxa"/>
          </w:tcPr>
          <w:p w:rsidR="001770F0" w:rsidRPr="009C1B74" w:rsidRDefault="001770F0" w:rsidP="00F82254">
            <w:pPr>
              <w:spacing w:after="40" w:line="300" w:lineRule="exact"/>
              <w:ind w:left="3" w:hanging="3"/>
              <w:rPr>
                <w:rFonts w:cs="Arial"/>
                <w:sz w:val="20"/>
                <w:lang w:val="sv-SE"/>
              </w:rPr>
            </w:pPr>
          </w:p>
        </w:tc>
      </w:tr>
      <w:tr w:rsidR="001770F0" w:rsidRPr="00F90B4E" w:rsidTr="00F82254">
        <w:tc>
          <w:tcPr>
            <w:tcW w:w="3743" w:type="dxa"/>
          </w:tcPr>
          <w:p w:rsidR="001770F0" w:rsidRPr="00460694" w:rsidRDefault="001770F0" w:rsidP="001770F0">
            <w:pPr>
              <w:numPr>
                <w:ilvl w:val="0"/>
                <w:numId w:val="2"/>
              </w:numPr>
              <w:spacing w:after="40" w:line="300" w:lineRule="exact"/>
              <w:ind w:left="851"/>
              <w:rPr>
                <w:rFonts w:cs="Arial"/>
                <w:b/>
                <w:bCs/>
                <w:color w:val="BFBFBF"/>
                <w:sz w:val="20"/>
                <w:szCs w:val="22"/>
                <w:lang w:val="sv-SE"/>
              </w:rPr>
            </w:pPr>
            <w:r w:rsidRPr="001770F0">
              <w:rPr>
                <w:rFonts w:cs="Arial"/>
                <w:b/>
                <w:bCs/>
                <w:sz w:val="20"/>
                <w:szCs w:val="22"/>
                <w:lang w:val="sv-SE"/>
              </w:rPr>
              <w:t>Höstmöte</w:t>
            </w:r>
            <w:r w:rsidRPr="00460694">
              <w:rPr>
                <w:rFonts w:cs="Arial"/>
                <w:b/>
                <w:bCs/>
                <w:color w:val="BFBFBF"/>
                <w:sz w:val="20"/>
                <w:szCs w:val="22"/>
                <w:lang w:val="sv-SE"/>
              </w:rPr>
              <w:t xml:space="preserve"> </w:t>
            </w:r>
            <w:r w:rsidR="006701D6">
              <w:rPr>
                <w:rFonts w:cs="Arial"/>
                <w:b/>
                <w:bCs/>
                <w:sz w:val="20"/>
                <w:szCs w:val="22"/>
                <w:lang w:val="sv-SE"/>
              </w:rPr>
              <w:t>2019</w:t>
            </w:r>
          </w:p>
        </w:tc>
        <w:tc>
          <w:tcPr>
            <w:tcW w:w="1559" w:type="dxa"/>
          </w:tcPr>
          <w:p w:rsidR="001770F0" w:rsidRPr="00460694" w:rsidRDefault="001770F0" w:rsidP="00F82254">
            <w:pPr>
              <w:spacing w:after="40" w:line="300" w:lineRule="exact"/>
              <w:rPr>
                <w:rFonts w:cs="Arial"/>
                <w:color w:val="BFBFBF"/>
                <w:sz w:val="20"/>
                <w:lang w:val="sv-SE"/>
              </w:rPr>
            </w:pPr>
            <w:r w:rsidRPr="001770F0">
              <w:rPr>
                <w:rFonts w:cs="Arial"/>
                <w:sz w:val="20"/>
                <w:lang w:val="sv-SE"/>
              </w:rPr>
              <w:t>Ingeborg</w:t>
            </w:r>
            <w:r>
              <w:rPr>
                <w:rFonts w:cs="Arial"/>
                <w:sz w:val="20"/>
                <w:lang w:val="sv-SE"/>
              </w:rPr>
              <w:t>/Catrin</w:t>
            </w:r>
          </w:p>
        </w:tc>
        <w:tc>
          <w:tcPr>
            <w:tcW w:w="4867" w:type="dxa"/>
          </w:tcPr>
          <w:p w:rsidR="001770F0" w:rsidRPr="001770F0" w:rsidRDefault="00F54BD2" w:rsidP="00F26F2E">
            <w:pPr>
              <w:spacing w:after="40" w:line="300" w:lineRule="exact"/>
              <w:ind w:left="3" w:hanging="3"/>
              <w:rPr>
                <w:rFonts w:cs="Arial"/>
                <w:sz w:val="20"/>
                <w:lang w:val="sv-SE"/>
              </w:rPr>
            </w:pPr>
            <w:r>
              <w:rPr>
                <w:rFonts w:cs="Arial"/>
                <w:sz w:val="20"/>
                <w:lang w:val="sv-SE"/>
              </w:rPr>
              <w:t xml:space="preserve">Vi siktar på den 18 oktober. </w:t>
            </w:r>
            <w:r w:rsidR="00F26F2E">
              <w:rPr>
                <w:rFonts w:cs="Arial"/>
                <w:sz w:val="20"/>
                <w:lang w:val="sv-SE"/>
              </w:rPr>
              <w:t>Ett förslag</w:t>
            </w:r>
            <w:r w:rsidR="00703C6B">
              <w:rPr>
                <w:rFonts w:cs="Arial"/>
                <w:sz w:val="20"/>
                <w:lang w:val="sv-SE"/>
              </w:rPr>
              <w:t xml:space="preserve"> skulle kunna vara i antigen på Stockholm (KI) och Uppsala (UU). Ett tema skulle kunna vara ’open access’</w:t>
            </w:r>
            <w:r w:rsidR="00F26F2E">
              <w:rPr>
                <w:rFonts w:cs="Arial"/>
                <w:sz w:val="20"/>
                <w:lang w:val="sv-SE"/>
              </w:rPr>
              <w:t xml:space="preserve"> och etik</w:t>
            </w:r>
            <w:r w:rsidR="00703C6B">
              <w:rPr>
                <w:rFonts w:cs="Arial"/>
                <w:sz w:val="20"/>
                <w:lang w:val="sv-SE"/>
              </w:rPr>
              <w:t>.</w:t>
            </w:r>
            <w:r w:rsidR="00461E36">
              <w:rPr>
                <w:rFonts w:cs="Arial"/>
                <w:sz w:val="20"/>
                <w:lang w:val="sv-SE"/>
              </w:rPr>
              <w:t xml:space="preserve"> Jonas och Ingeborg bildar en kommittee för höstmötet. </w:t>
            </w:r>
          </w:p>
        </w:tc>
      </w:tr>
      <w:tr w:rsidR="001770F0" w:rsidRPr="00A740D4" w:rsidTr="00F82254">
        <w:tc>
          <w:tcPr>
            <w:tcW w:w="3743" w:type="dxa"/>
          </w:tcPr>
          <w:p w:rsidR="001770F0" w:rsidRPr="000530A0" w:rsidRDefault="001770F0" w:rsidP="001770F0">
            <w:pPr>
              <w:numPr>
                <w:ilvl w:val="0"/>
                <w:numId w:val="2"/>
              </w:numPr>
              <w:spacing w:after="40" w:line="300" w:lineRule="exact"/>
              <w:ind w:left="851"/>
              <w:rPr>
                <w:rFonts w:cs="Arial"/>
                <w:b/>
                <w:bCs/>
                <w:color w:val="A6A6A6"/>
                <w:sz w:val="20"/>
                <w:szCs w:val="22"/>
                <w:lang w:val="sv-SE"/>
              </w:rPr>
            </w:pPr>
            <w:r w:rsidRPr="000530A0">
              <w:rPr>
                <w:rFonts w:cs="Arial"/>
                <w:b/>
                <w:bCs/>
                <w:color w:val="A6A6A6"/>
                <w:sz w:val="20"/>
                <w:szCs w:val="22"/>
                <w:lang w:val="sv-SE"/>
              </w:rPr>
              <w:t>Statistikerträffen</w:t>
            </w:r>
          </w:p>
        </w:tc>
        <w:tc>
          <w:tcPr>
            <w:tcW w:w="1559" w:type="dxa"/>
          </w:tcPr>
          <w:p w:rsidR="001770F0" w:rsidRPr="000530A0" w:rsidRDefault="001770F0" w:rsidP="00F82254">
            <w:pPr>
              <w:spacing w:after="40" w:line="300" w:lineRule="exact"/>
              <w:rPr>
                <w:rFonts w:cs="Arial"/>
                <w:color w:val="A6A6A6"/>
                <w:sz w:val="20"/>
                <w:lang w:val="sv-SE"/>
              </w:rPr>
            </w:pPr>
          </w:p>
        </w:tc>
        <w:tc>
          <w:tcPr>
            <w:tcW w:w="4867" w:type="dxa"/>
          </w:tcPr>
          <w:p w:rsidR="001770F0" w:rsidRPr="000530A0" w:rsidRDefault="001770F0" w:rsidP="00F82254">
            <w:pPr>
              <w:spacing w:after="40" w:line="300" w:lineRule="exact"/>
              <w:ind w:left="3" w:hanging="3"/>
              <w:rPr>
                <w:rFonts w:cs="Arial"/>
                <w:color w:val="A6A6A6"/>
                <w:sz w:val="20"/>
                <w:lang w:val="sv-SE"/>
              </w:rPr>
            </w:pPr>
            <w:r w:rsidRPr="000530A0">
              <w:rPr>
                <w:rFonts w:cs="Arial"/>
                <w:color w:val="A6A6A6"/>
                <w:sz w:val="20"/>
                <w:lang w:val="sv-SE"/>
              </w:rPr>
              <w:t>Info</w:t>
            </w:r>
          </w:p>
        </w:tc>
      </w:tr>
      <w:tr w:rsidR="001770F0" w:rsidRPr="00F54BD2" w:rsidTr="00F82254">
        <w:tc>
          <w:tcPr>
            <w:tcW w:w="3743" w:type="dxa"/>
          </w:tcPr>
          <w:p w:rsidR="001770F0" w:rsidRPr="00205087" w:rsidRDefault="001770F0" w:rsidP="001770F0">
            <w:pPr>
              <w:numPr>
                <w:ilvl w:val="0"/>
                <w:numId w:val="2"/>
              </w:numPr>
              <w:spacing w:after="40" w:line="300" w:lineRule="exact"/>
              <w:ind w:left="851"/>
              <w:rPr>
                <w:rFonts w:cs="Arial"/>
                <w:b/>
                <w:bCs/>
                <w:sz w:val="20"/>
                <w:szCs w:val="22"/>
                <w:lang w:val="sv-SE"/>
              </w:rPr>
            </w:pPr>
            <w:r w:rsidRPr="00205087">
              <w:rPr>
                <w:rFonts w:cs="Arial"/>
                <w:b/>
                <w:bCs/>
                <w:sz w:val="20"/>
                <w:szCs w:val="22"/>
                <w:lang w:val="sv-SE"/>
              </w:rPr>
              <w:t>Årsmöte/vårmöte 20</w:t>
            </w:r>
            <w:r>
              <w:rPr>
                <w:rFonts w:cs="Arial"/>
                <w:b/>
                <w:bCs/>
                <w:sz w:val="20"/>
                <w:szCs w:val="22"/>
                <w:lang w:val="sv-SE"/>
              </w:rPr>
              <w:t>20</w:t>
            </w:r>
          </w:p>
        </w:tc>
        <w:tc>
          <w:tcPr>
            <w:tcW w:w="1559" w:type="dxa"/>
          </w:tcPr>
          <w:p w:rsidR="001770F0" w:rsidRPr="00205087" w:rsidRDefault="001770F0" w:rsidP="00F82254">
            <w:pPr>
              <w:spacing w:after="40" w:line="300" w:lineRule="exact"/>
              <w:rPr>
                <w:rFonts w:cs="Arial"/>
                <w:sz w:val="20"/>
                <w:lang w:val="sv-SE"/>
              </w:rPr>
            </w:pPr>
          </w:p>
        </w:tc>
        <w:tc>
          <w:tcPr>
            <w:tcW w:w="4867" w:type="dxa"/>
          </w:tcPr>
          <w:p w:rsidR="001770F0" w:rsidRPr="00205087" w:rsidRDefault="007F2637" w:rsidP="001770F0">
            <w:pPr>
              <w:spacing w:after="40" w:line="300" w:lineRule="exact"/>
              <w:ind w:left="3" w:hanging="3"/>
              <w:rPr>
                <w:rFonts w:cs="Arial"/>
                <w:sz w:val="20"/>
                <w:lang w:val="sv-SE"/>
              </w:rPr>
            </w:pPr>
            <w:r>
              <w:rPr>
                <w:rFonts w:cs="Arial"/>
                <w:sz w:val="20"/>
                <w:lang w:val="sv-SE"/>
              </w:rPr>
              <w:t>Vi bordlägger punkten</w:t>
            </w:r>
          </w:p>
        </w:tc>
      </w:tr>
      <w:tr w:rsidR="001770F0" w:rsidRPr="008F0A88" w:rsidTr="003F6E85">
        <w:trPr>
          <w:trHeight w:val="235"/>
        </w:trPr>
        <w:tc>
          <w:tcPr>
            <w:tcW w:w="3743" w:type="dxa"/>
          </w:tcPr>
          <w:p w:rsidR="001770F0" w:rsidRPr="00CB7D9A" w:rsidRDefault="001770F0" w:rsidP="003F6E85">
            <w:pPr>
              <w:spacing w:after="40" w:line="300" w:lineRule="exact"/>
              <w:rPr>
                <w:rFonts w:cs="Arial"/>
                <w:b/>
                <w:bCs/>
                <w:color w:val="E7E6E6" w:themeColor="background2"/>
                <w:sz w:val="20"/>
                <w:szCs w:val="22"/>
                <w:lang w:val="sv-SE"/>
              </w:rPr>
            </w:pPr>
          </w:p>
        </w:tc>
        <w:tc>
          <w:tcPr>
            <w:tcW w:w="1559" w:type="dxa"/>
          </w:tcPr>
          <w:p w:rsidR="001770F0" w:rsidRPr="00CB7D9A" w:rsidRDefault="001770F0" w:rsidP="00F82254">
            <w:pPr>
              <w:spacing w:after="40" w:line="300" w:lineRule="exact"/>
              <w:rPr>
                <w:rFonts w:cs="Arial"/>
                <w:color w:val="E7E6E6" w:themeColor="background2"/>
                <w:sz w:val="20"/>
                <w:lang w:val="sv-SE"/>
              </w:rPr>
            </w:pPr>
          </w:p>
        </w:tc>
        <w:tc>
          <w:tcPr>
            <w:tcW w:w="4867" w:type="dxa"/>
          </w:tcPr>
          <w:p w:rsidR="001770F0" w:rsidRPr="00CB7D9A" w:rsidRDefault="001770F0" w:rsidP="00F82254">
            <w:pPr>
              <w:spacing w:after="40" w:line="300" w:lineRule="exact"/>
              <w:ind w:left="3" w:hanging="3"/>
              <w:rPr>
                <w:rFonts w:cs="Arial"/>
                <w:color w:val="E7E6E6" w:themeColor="background2"/>
                <w:sz w:val="20"/>
                <w:lang w:val="sv-SE"/>
              </w:rPr>
            </w:pPr>
          </w:p>
        </w:tc>
      </w:tr>
      <w:tr w:rsidR="001770F0" w:rsidRPr="00F90B4E" w:rsidTr="00F82254">
        <w:tc>
          <w:tcPr>
            <w:tcW w:w="3743" w:type="dxa"/>
          </w:tcPr>
          <w:p w:rsidR="001770F0" w:rsidRPr="00460694" w:rsidRDefault="001770F0" w:rsidP="001770F0">
            <w:pPr>
              <w:numPr>
                <w:ilvl w:val="0"/>
                <w:numId w:val="2"/>
              </w:numPr>
              <w:spacing w:after="40" w:line="300" w:lineRule="exact"/>
              <w:ind w:left="851"/>
              <w:rPr>
                <w:rFonts w:cs="Arial"/>
                <w:b/>
                <w:bCs/>
                <w:color w:val="BFBFBF"/>
                <w:sz w:val="20"/>
                <w:szCs w:val="22"/>
                <w:lang w:val="sv-SE"/>
              </w:rPr>
            </w:pPr>
            <w:r w:rsidRPr="001770F0">
              <w:rPr>
                <w:rFonts w:cs="Arial"/>
                <w:b/>
                <w:bCs/>
                <w:sz w:val="20"/>
                <w:szCs w:val="22"/>
                <w:lang w:val="sv-SE"/>
              </w:rPr>
              <w:t>FMS</w:t>
            </w:r>
            <w:r w:rsidRPr="00460694">
              <w:rPr>
                <w:rFonts w:cs="Arial"/>
                <w:b/>
                <w:bCs/>
                <w:color w:val="BFBFBF"/>
                <w:sz w:val="20"/>
                <w:szCs w:val="22"/>
                <w:lang w:val="sv-SE"/>
              </w:rPr>
              <w:t xml:space="preserve"> </w:t>
            </w:r>
            <w:r w:rsidRPr="001770F0">
              <w:rPr>
                <w:rFonts w:cs="Arial"/>
                <w:b/>
                <w:bCs/>
                <w:sz w:val="20"/>
                <w:szCs w:val="22"/>
                <w:lang w:val="sv-SE"/>
              </w:rPr>
              <w:t>om open access</w:t>
            </w:r>
          </w:p>
        </w:tc>
        <w:tc>
          <w:tcPr>
            <w:tcW w:w="1559" w:type="dxa"/>
          </w:tcPr>
          <w:p w:rsidR="001770F0" w:rsidRPr="003F6E85" w:rsidRDefault="001770F0" w:rsidP="00F82254">
            <w:pPr>
              <w:spacing w:after="40" w:line="300" w:lineRule="exact"/>
              <w:rPr>
                <w:rFonts w:cs="Arial"/>
                <w:sz w:val="20"/>
                <w:lang w:val="sv-SE"/>
              </w:rPr>
            </w:pPr>
            <w:r w:rsidRPr="003F6E85">
              <w:rPr>
                <w:rFonts w:cs="Arial"/>
                <w:sz w:val="20"/>
                <w:lang w:val="sv-SE"/>
              </w:rPr>
              <w:t>Jonas</w:t>
            </w:r>
          </w:p>
        </w:tc>
        <w:tc>
          <w:tcPr>
            <w:tcW w:w="4867" w:type="dxa"/>
          </w:tcPr>
          <w:p w:rsidR="001770F0" w:rsidRPr="003F6E85" w:rsidRDefault="003F6E85" w:rsidP="00F82254">
            <w:pPr>
              <w:spacing w:after="40" w:line="300" w:lineRule="exact"/>
              <w:ind w:left="3" w:hanging="3"/>
              <w:rPr>
                <w:rFonts w:cs="Arial"/>
                <w:sz w:val="20"/>
                <w:lang w:val="sv-SE"/>
              </w:rPr>
            </w:pPr>
            <w:r w:rsidRPr="003F6E85">
              <w:rPr>
                <w:rFonts w:cs="Arial"/>
                <w:sz w:val="20"/>
                <w:lang w:val="sv-SE"/>
              </w:rPr>
              <w:t xml:space="preserve">Vi har redan avhandlat punkten under höstmötet. </w:t>
            </w:r>
          </w:p>
        </w:tc>
      </w:tr>
      <w:tr w:rsidR="001770F0" w:rsidRPr="00F90B4E" w:rsidTr="00F82254">
        <w:tc>
          <w:tcPr>
            <w:tcW w:w="3743" w:type="dxa"/>
          </w:tcPr>
          <w:p w:rsidR="001770F0" w:rsidRPr="00CB7D9A" w:rsidRDefault="001770F0" w:rsidP="001770F0">
            <w:pPr>
              <w:numPr>
                <w:ilvl w:val="0"/>
                <w:numId w:val="1"/>
              </w:numPr>
              <w:spacing w:after="40" w:line="300" w:lineRule="exact"/>
              <w:ind w:left="567"/>
              <w:rPr>
                <w:rFonts w:cs="Arial"/>
                <w:b/>
                <w:bCs/>
                <w:sz w:val="20"/>
                <w:szCs w:val="22"/>
                <w:lang w:val="sv-SE"/>
              </w:rPr>
            </w:pPr>
            <w:r w:rsidRPr="00CB7D9A">
              <w:rPr>
                <w:rFonts w:cs="Arial"/>
                <w:b/>
                <w:bCs/>
                <w:sz w:val="20"/>
                <w:szCs w:val="22"/>
                <w:lang w:val="sv-SE"/>
              </w:rPr>
              <w:t>Stipendium</w:t>
            </w:r>
          </w:p>
        </w:tc>
        <w:tc>
          <w:tcPr>
            <w:tcW w:w="1559" w:type="dxa"/>
          </w:tcPr>
          <w:p w:rsidR="001770F0" w:rsidRPr="00CB7D9A" w:rsidRDefault="001770F0" w:rsidP="00F82254">
            <w:pPr>
              <w:spacing w:after="40" w:line="300" w:lineRule="exact"/>
              <w:rPr>
                <w:rFonts w:cs="Arial"/>
                <w:sz w:val="20"/>
                <w:lang w:val="sv-SE"/>
              </w:rPr>
            </w:pPr>
            <w:r w:rsidRPr="00CB7D9A">
              <w:rPr>
                <w:rFonts w:cs="Arial"/>
                <w:sz w:val="20"/>
                <w:lang w:val="sv-SE"/>
              </w:rPr>
              <w:t>Catrin/Sara</w:t>
            </w:r>
          </w:p>
        </w:tc>
        <w:tc>
          <w:tcPr>
            <w:tcW w:w="4867" w:type="dxa"/>
          </w:tcPr>
          <w:p w:rsidR="001770F0" w:rsidRPr="00C5232D" w:rsidRDefault="00C5232D" w:rsidP="00187FC5">
            <w:pPr>
              <w:spacing w:after="40" w:line="300" w:lineRule="exact"/>
              <w:ind w:left="3" w:hanging="3"/>
              <w:rPr>
                <w:rFonts w:cs="Arial"/>
                <w:sz w:val="20"/>
                <w:lang w:val="sv-SE"/>
              </w:rPr>
            </w:pPr>
            <w:r>
              <w:rPr>
                <w:rFonts w:cs="Arial"/>
                <w:sz w:val="20"/>
                <w:lang w:val="sv-SE"/>
              </w:rPr>
              <w:t xml:space="preserve">Vi </w:t>
            </w:r>
            <w:r w:rsidR="00187FC5">
              <w:rPr>
                <w:rFonts w:cs="Arial"/>
                <w:sz w:val="20"/>
                <w:lang w:val="sv-SE"/>
              </w:rPr>
              <w:t>skickar ut</w:t>
            </w:r>
            <w:r>
              <w:rPr>
                <w:rFonts w:cs="Arial"/>
                <w:sz w:val="20"/>
                <w:lang w:val="sv-SE"/>
              </w:rPr>
              <w:t xml:space="preserve"> </w:t>
            </w:r>
            <w:r w:rsidR="00187FC5">
              <w:rPr>
                <w:rFonts w:cs="Arial"/>
                <w:sz w:val="20"/>
                <w:lang w:val="sv-SE"/>
              </w:rPr>
              <w:t xml:space="preserve">ett </w:t>
            </w:r>
            <w:r>
              <w:rPr>
                <w:rFonts w:cs="Arial"/>
                <w:sz w:val="20"/>
                <w:lang w:val="sv-SE"/>
              </w:rPr>
              <w:t xml:space="preserve">ansökan </w:t>
            </w:r>
            <w:r w:rsidR="00472564">
              <w:rPr>
                <w:rFonts w:cs="Arial"/>
                <w:sz w:val="20"/>
                <w:lang w:val="sv-SE"/>
              </w:rPr>
              <w:t>tidigt, även om vi inte har full koll på antal partners. Vi beslutar om ett maxbelopp 25 kkr, med sista ansökningsdatum 14 juni.</w:t>
            </w:r>
            <w:r w:rsidR="00680D86">
              <w:rPr>
                <w:rFonts w:cs="Arial"/>
                <w:sz w:val="20"/>
                <w:lang w:val="sv-SE"/>
              </w:rPr>
              <w:t xml:space="preserve"> Catrin gör ett utskick och Anna lägger upp informationen på hemsidan. </w:t>
            </w:r>
            <w:r w:rsidR="00472564">
              <w:rPr>
                <w:rFonts w:cs="Arial"/>
                <w:sz w:val="20"/>
                <w:lang w:val="sv-SE"/>
              </w:rPr>
              <w:t xml:space="preserve"> </w:t>
            </w:r>
          </w:p>
        </w:tc>
      </w:tr>
      <w:tr w:rsidR="001770F0" w:rsidRPr="00F90B4E" w:rsidTr="00F82254">
        <w:tc>
          <w:tcPr>
            <w:tcW w:w="3743" w:type="dxa"/>
          </w:tcPr>
          <w:p w:rsidR="001770F0" w:rsidRPr="009C1B74" w:rsidRDefault="001770F0" w:rsidP="001770F0">
            <w:pPr>
              <w:numPr>
                <w:ilvl w:val="0"/>
                <w:numId w:val="1"/>
              </w:numPr>
              <w:spacing w:after="40" w:line="300" w:lineRule="exact"/>
              <w:ind w:left="567"/>
              <w:rPr>
                <w:rFonts w:cs="Arial"/>
                <w:b/>
                <w:bCs/>
                <w:sz w:val="20"/>
                <w:szCs w:val="22"/>
                <w:lang w:val="sv-SE"/>
              </w:rPr>
            </w:pPr>
            <w:r w:rsidRPr="009C1B74">
              <w:rPr>
                <w:rFonts w:cs="Arial"/>
                <w:b/>
                <w:bCs/>
                <w:sz w:val="20"/>
                <w:szCs w:val="22"/>
                <w:lang w:val="sv-SE"/>
              </w:rPr>
              <w:t>Medlemsfrågor</w:t>
            </w:r>
          </w:p>
        </w:tc>
        <w:tc>
          <w:tcPr>
            <w:tcW w:w="1559" w:type="dxa"/>
          </w:tcPr>
          <w:p w:rsidR="001770F0" w:rsidRPr="007062D9" w:rsidRDefault="001770F0" w:rsidP="00F82254">
            <w:pPr>
              <w:spacing w:after="40" w:line="300" w:lineRule="exact"/>
              <w:rPr>
                <w:rFonts w:cs="Arial"/>
                <w:sz w:val="20"/>
                <w:lang w:val="sv-SE"/>
              </w:rPr>
            </w:pPr>
            <w:r>
              <w:rPr>
                <w:rFonts w:cs="Arial"/>
                <w:sz w:val="20"/>
                <w:lang w:val="sv-SE"/>
              </w:rPr>
              <w:t>Sara</w:t>
            </w:r>
          </w:p>
        </w:tc>
        <w:tc>
          <w:tcPr>
            <w:tcW w:w="4867" w:type="dxa"/>
          </w:tcPr>
          <w:p w:rsidR="001770F0" w:rsidRPr="009C1B74" w:rsidRDefault="00680D86" w:rsidP="00F82254">
            <w:pPr>
              <w:spacing w:after="40" w:line="300" w:lineRule="exact"/>
              <w:ind w:left="3" w:hanging="3"/>
              <w:rPr>
                <w:rFonts w:cs="Arial"/>
                <w:sz w:val="20"/>
                <w:lang w:val="sv-SE"/>
              </w:rPr>
            </w:pPr>
            <w:r>
              <w:rPr>
                <w:rFonts w:cs="Arial"/>
                <w:sz w:val="20"/>
                <w:lang w:val="sv-SE"/>
              </w:rPr>
              <w:t xml:space="preserve">Patrik Rydén blir godkänd som medlem. </w:t>
            </w:r>
          </w:p>
        </w:tc>
      </w:tr>
      <w:tr w:rsidR="001770F0" w:rsidRPr="00F90B4E" w:rsidTr="00F82254">
        <w:tc>
          <w:tcPr>
            <w:tcW w:w="3743" w:type="dxa"/>
          </w:tcPr>
          <w:p w:rsidR="001770F0" w:rsidRPr="009C1B74" w:rsidRDefault="001770F0" w:rsidP="001770F0">
            <w:pPr>
              <w:numPr>
                <w:ilvl w:val="0"/>
                <w:numId w:val="1"/>
              </w:numPr>
              <w:spacing w:after="40" w:line="300" w:lineRule="exact"/>
              <w:ind w:left="567"/>
              <w:rPr>
                <w:rFonts w:cs="Arial"/>
                <w:b/>
                <w:bCs/>
                <w:sz w:val="20"/>
                <w:szCs w:val="22"/>
                <w:lang w:val="sv-SE"/>
              </w:rPr>
            </w:pPr>
            <w:r w:rsidRPr="009C1B74">
              <w:rPr>
                <w:rFonts w:cs="Arial"/>
                <w:b/>
                <w:bCs/>
                <w:sz w:val="20"/>
                <w:szCs w:val="22"/>
                <w:lang w:val="sv-SE"/>
              </w:rPr>
              <w:t>Utskick/medlemsavgifter etc.</w:t>
            </w:r>
          </w:p>
        </w:tc>
        <w:tc>
          <w:tcPr>
            <w:tcW w:w="1559" w:type="dxa"/>
          </w:tcPr>
          <w:p w:rsidR="001770F0" w:rsidRPr="007062D9" w:rsidRDefault="001770F0" w:rsidP="00F82254">
            <w:pPr>
              <w:spacing w:after="40" w:line="300" w:lineRule="exact"/>
              <w:rPr>
                <w:rFonts w:cs="Arial"/>
                <w:sz w:val="20"/>
                <w:lang w:val="sv-SE"/>
              </w:rPr>
            </w:pPr>
            <w:r>
              <w:rPr>
                <w:rFonts w:cs="Arial"/>
                <w:sz w:val="20"/>
                <w:lang w:val="sv-SE"/>
              </w:rPr>
              <w:t>Sara</w:t>
            </w:r>
          </w:p>
        </w:tc>
        <w:tc>
          <w:tcPr>
            <w:tcW w:w="4867" w:type="dxa"/>
          </w:tcPr>
          <w:p w:rsidR="001770F0" w:rsidRPr="007062D9" w:rsidRDefault="00390416" w:rsidP="00F82254">
            <w:pPr>
              <w:spacing w:after="40" w:line="300" w:lineRule="exact"/>
              <w:ind w:left="3" w:hanging="3"/>
              <w:rPr>
                <w:rFonts w:cs="Arial"/>
                <w:sz w:val="20"/>
                <w:lang w:val="sv-SE"/>
              </w:rPr>
            </w:pPr>
            <w:r>
              <w:rPr>
                <w:rFonts w:cs="Arial"/>
                <w:sz w:val="20"/>
                <w:lang w:val="sv-SE"/>
              </w:rPr>
              <w:t>Vi ska göra ett enskilt utskick detta år</w:t>
            </w:r>
            <w:r w:rsidR="00EF5E46">
              <w:rPr>
                <w:rFonts w:cs="Arial"/>
                <w:sz w:val="20"/>
                <w:lang w:val="sv-SE"/>
              </w:rPr>
              <w:t xml:space="preserve"> (medlemsavgiften är 75 kr)</w:t>
            </w:r>
            <w:r>
              <w:rPr>
                <w:rFonts w:cs="Arial"/>
                <w:sz w:val="20"/>
                <w:lang w:val="sv-SE"/>
              </w:rPr>
              <w:t xml:space="preserve">. </w:t>
            </w:r>
          </w:p>
        </w:tc>
      </w:tr>
      <w:tr w:rsidR="001770F0" w:rsidRPr="00F90B4E" w:rsidTr="00F82254">
        <w:trPr>
          <w:trHeight w:val="466"/>
        </w:trPr>
        <w:tc>
          <w:tcPr>
            <w:tcW w:w="3743" w:type="dxa"/>
          </w:tcPr>
          <w:p w:rsidR="001770F0" w:rsidRPr="00496755" w:rsidRDefault="001770F0" w:rsidP="001770F0">
            <w:pPr>
              <w:numPr>
                <w:ilvl w:val="0"/>
                <w:numId w:val="1"/>
              </w:numPr>
              <w:ind w:left="567"/>
              <w:rPr>
                <w:rFonts w:cs="Arial"/>
                <w:b/>
                <w:bCs/>
                <w:sz w:val="20"/>
                <w:szCs w:val="22"/>
                <w:lang w:val="sv-SE"/>
              </w:rPr>
            </w:pPr>
            <w:r w:rsidRPr="00496755">
              <w:rPr>
                <w:rFonts w:cs="Arial"/>
                <w:b/>
                <w:bCs/>
                <w:sz w:val="20"/>
                <w:szCs w:val="22"/>
                <w:lang w:val="sv-SE"/>
              </w:rPr>
              <w:t>Hemsidan, arkiv</w:t>
            </w:r>
          </w:p>
        </w:tc>
        <w:tc>
          <w:tcPr>
            <w:tcW w:w="1559" w:type="dxa"/>
          </w:tcPr>
          <w:p w:rsidR="001770F0" w:rsidRPr="00496755" w:rsidRDefault="001770F0" w:rsidP="00F82254">
            <w:pPr>
              <w:rPr>
                <w:rFonts w:cs="Arial"/>
                <w:sz w:val="20"/>
                <w:lang w:val="sv-SE"/>
              </w:rPr>
            </w:pPr>
            <w:r>
              <w:rPr>
                <w:rFonts w:cs="Arial"/>
                <w:sz w:val="20"/>
                <w:lang w:val="sv-SE"/>
              </w:rPr>
              <w:t>Anna N/Sara</w:t>
            </w:r>
          </w:p>
        </w:tc>
        <w:tc>
          <w:tcPr>
            <w:tcW w:w="4867" w:type="dxa"/>
          </w:tcPr>
          <w:p w:rsidR="001770F0" w:rsidRPr="00496755" w:rsidRDefault="006D6D8F" w:rsidP="00F45EE1">
            <w:pPr>
              <w:ind w:left="3" w:hanging="3"/>
              <w:rPr>
                <w:rFonts w:cs="Arial"/>
                <w:sz w:val="20"/>
                <w:lang w:val="sv-SE"/>
              </w:rPr>
            </w:pPr>
            <w:r>
              <w:rPr>
                <w:rFonts w:cs="Arial"/>
                <w:sz w:val="20"/>
                <w:lang w:val="sv-SE"/>
              </w:rPr>
              <w:t xml:space="preserve">Nya styrelsen ligger på hemsidan. </w:t>
            </w:r>
            <w:r w:rsidR="00F45EE1">
              <w:rPr>
                <w:rFonts w:cs="Arial"/>
                <w:sz w:val="20"/>
                <w:lang w:val="sv-SE"/>
              </w:rPr>
              <w:t xml:space="preserve">Anna uppmanar att vi kontrollerar att informationen är korrekt. </w:t>
            </w:r>
          </w:p>
        </w:tc>
      </w:tr>
      <w:tr w:rsidR="001770F0" w:rsidRPr="00390416" w:rsidTr="00F82254">
        <w:trPr>
          <w:trHeight w:val="466"/>
        </w:trPr>
        <w:tc>
          <w:tcPr>
            <w:tcW w:w="3743" w:type="dxa"/>
          </w:tcPr>
          <w:p w:rsidR="001770F0" w:rsidRPr="00CB7D9A" w:rsidRDefault="001770F0" w:rsidP="001770F0">
            <w:pPr>
              <w:numPr>
                <w:ilvl w:val="0"/>
                <w:numId w:val="1"/>
              </w:numPr>
              <w:ind w:left="567"/>
              <w:rPr>
                <w:rFonts w:cs="Arial"/>
                <w:b/>
                <w:bCs/>
                <w:color w:val="A6A6A6"/>
                <w:sz w:val="20"/>
                <w:szCs w:val="22"/>
                <w:lang w:val="sv-SE"/>
              </w:rPr>
            </w:pPr>
            <w:r w:rsidRPr="00CB7D9A">
              <w:rPr>
                <w:rFonts w:cs="Arial"/>
                <w:b/>
                <w:bCs/>
                <w:color w:val="A6A6A6"/>
                <w:sz w:val="20"/>
                <w:szCs w:val="22"/>
                <w:lang w:val="sv-SE"/>
              </w:rPr>
              <w:t>EFSPI</w:t>
            </w:r>
          </w:p>
        </w:tc>
        <w:tc>
          <w:tcPr>
            <w:tcW w:w="1559" w:type="dxa"/>
          </w:tcPr>
          <w:p w:rsidR="001770F0" w:rsidRPr="00CB7D9A" w:rsidRDefault="001770F0" w:rsidP="00CB7D9A">
            <w:pPr>
              <w:rPr>
                <w:rFonts w:cs="Arial"/>
                <w:b/>
                <w:bCs/>
                <w:color w:val="A6A6A6"/>
                <w:sz w:val="20"/>
                <w:szCs w:val="22"/>
                <w:lang w:val="sv-SE"/>
              </w:rPr>
            </w:pPr>
            <w:r w:rsidRPr="00CB7D9A">
              <w:rPr>
                <w:rFonts w:cs="Arial"/>
                <w:b/>
                <w:bCs/>
                <w:color w:val="A6A6A6"/>
                <w:sz w:val="20"/>
                <w:szCs w:val="22"/>
                <w:lang w:val="sv-SE"/>
              </w:rPr>
              <w:t>Mattis</w:t>
            </w:r>
            <w:r w:rsidR="00CB7D9A">
              <w:rPr>
                <w:rFonts w:cs="Arial"/>
                <w:b/>
                <w:bCs/>
                <w:color w:val="A6A6A6"/>
                <w:sz w:val="20"/>
                <w:szCs w:val="22"/>
                <w:lang w:val="sv-SE"/>
              </w:rPr>
              <w:t>/Andreas</w:t>
            </w:r>
          </w:p>
        </w:tc>
        <w:tc>
          <w:tcPr>
            <w:tcW w:w="4867" w:type="dxa"/>
          </w:tcPr>
          <w:p w:rsidR="001770F0" w:rsidRPr="00CB7D9A" w:rsidRDefault="001770F0" w:rsidP="00F82254">
            <w:pPr>
              <w:ind w:left="3" w:hanging="3"/>
              <w:rPr>
                <w:rFonts w:cs="Arial"/>
                <w:b/>
                <w:bCs/>
                <w:color w:val="A6A6A6"/>
                <w:sz w:val="20"/>
                <w:szCs w:val="22"/>
                <w:lang w:val="sv-SE"/>
              </w:rPr>
            </w:pPr>
            <w:r w:rsidRPr="00CB7D9A">
              <w:rPr>
                <w:rFonts w:cs="Arial"/>
                <w:b/>
                <w:bCs/>
                <w:color w:val="A6A6A6"/>
                <w:sz w:val="20"/>
                <w:szCs w:val="22"/>
                <w:lang w:val="sv-SE"/>
              </w:rPr>
              <w:t>Info</w:t>
            </w:r>
          </w:p>
        </w:tc>
      </w:tr>
      <w:tr w:rsidR="001770F0" w:rsidRPr="00F90B4E" w:rsidTr="00F82254">
        <w:trPr>
          <w:trHeight w:val="466"/>
        </w:trPr>
        <w:tc>
          <w:tcPr>
            <w:tcW w:w="3743" w:type="dxa"/>
          </w:tcPr>
          <w:p w:rsidR="001770F0" w:rsidRPr="008F0A88" w:rsidRDefault="001770F0" w:rsidP="001770F0">
            <w:pPr>
              <w:numPr>
                <w:ilvl w:val="0"/>
                <w:numId w:val="1"/>
              </w:numPr>
              <w:ind w:left="567"/>
              <w:rPr>
                <w:rFonts w:cs="Arial"/>
                <w:b/>
                <w:bCs/>
                <w:sz w:val="20"/>
                <w:szCs w:val="22"/>
                <w:lang w:val="sv-SE"/>
              </w:rPr>
            </w:pPr>
            <w:r>
              <w:rPr>
                <w:rFonts w:cs="Arial"/>
                <w:b/>
                <w:bCs/>
                <w:sz w:val="20"/>
                <w:szCs w:val="22"/>
                <w:lang w:val="sv-SE"/>
              </w:rPr>
              <w:t>Övriga frågor</w:t>
            </w:r>
          </w:p>
        </w:tc>
        <w:tc>
          <w:tcPr>
            <w:tcW w:w="1559" w:type="dxa"/>
          </w:tcPr>
          <w:p w:rsidR="001770F0" w:rsidRDefault="001678C4" w:rsidP="00F82254">
            <w:pPr>
              <w:rPr>
                <w:rFonts w:cs="Arial"/>
                <w:sz w:val="20"/>
                <w:lang w:val="sv-SE"/>
              </w:rPr>
            </w:pPr>
            <w:r>
              <w:rPr>
                <w:rFonts w:cs="Arial"/>
                <w:sz w:val="20"/>
                <w:lang w:val="sv-SE"/>
              </w:rPr>
              <w:t>Alla</w:t>
            </w:r>
          </w:p>
        </w:tc>
        <w:tc>
          <w:tcPr>
            <w:tcW w:w="4867" w:type="dxa"/>
          </w:tcPr>
          <w:p w:rsidR="001770F0" w:rsidRPr="0023470B" w:rsidRDefault="00A46EF4" w:rsidP="003D0B7A">
            <w:pPr>
              <w:ind w:left="3" w:hanging="3"/>
              <w:rPr>
                <w:rFonts w:cs="Arial"/>
                <w:sz w:val="20"/>
                <w:lang w:val="sv-SE"/>
              </w:rPr>
            </w:pPr>
            <w:r>
              <w:rPr>
                <w:rFonts w:cs="Arial"/>
                <w:sz w:val="20"/>
                <w:lang w:val="sv-SE"/>
              </w:rPr>
              <w:t>Fredrik har en fundering kring vision</w:t>
            </w:r>
            <w:r w:rsidR="003D0B7A">
              <w:rPr>
                <w:rFonts w:cs="Arial"/>
                <w:sz w:val="20"/>
                <w:lang w:val="sv-SE"/>
              </w:rPr>
              <w:t>en för FMS</w:t>
            </w:r>
            <w:r>
              <w:rPr>
                <w:rFonts w:cs="Arial"/>
                <w:sz w:val="20"/>
                <w:lang w:val="sv-SE"/>
              </w:rPr>
              <w:t xml:space="preserve">. </w:t>
            </w:r>
            <w:r w:rsidR="00C83F4B">
              <w:rPr>
                <w:rFonts w:cs="Arial"/>
                <w:sz w:val="20"/>
                <w:lang w:val="sv-SE"/>
              </w:rPr>
              <w:t xml:space="preserve">Vi bordlägger detta till nästa möte. </w:t>
            </w:r>
          </w:p>
        </w:tc>
      </w:tr>
      <w:tr w:rsidR="001770F0" w:rsidRPr="00F90B4E" w:rsidTr="00F82254">
        <w:tc>
          <w:tcPr>
            <w:tcW w:w="3743" w:type="dxa"/>
          </w:tcPr>
          <w:p w:rsidR="001770F0" w:rsidRPr="008216B3" w:rsidRDefault="001770F0" w:rsidP="001770F0">
            <w:pPr>
              <w:numPr>
                <w:ilvl w:val="0"/>
                <w:numId w:val="1"/>
              </w:numPr>
              <w:ind w:left="567"/>
              <w:rPr>
                <w:rFonts w:cs="Arial"/>
                <w:b/>
                <w:bCs/>
                <w:sz w:val="20"/>
                <w:szCs w:val="22"/>
                <w:lang w:val="sv-SE"/>
              </w:rPr>
            </w:pPr>
            <w:r w:rsidRPr="008216B3">
              <w:rPr>
                <w:rFonts w:cs="Arial"/>
                <w:b/>
                <w:bCs/>
                <w:sz w:val="20"/>
                <w:szCs w:val="22"/>
                <w:lang w:val="sv-SE"/>
              </w:rPr>
              <w:t>Kommande möte</w:t>
            </w:r>
          </w:p>
        </w:tc>
        <w:tc>
          <w:tcPr>
            <w:tcW w:w="1559" w:type="dxa"/>
          </w:tcPr>
          <w:p w:rsidR="001770F0" w:rsidRPr="008216B3" w:rsidRDefault="001770F0" w:rsidP="00F82254">
            <w:pPr>
              <w:rPr>
                <w:rFonts w:cs="Arial"/>
                <w:sz w:val="20"/>
                <w:lang w:val="sv-SE"/>
              </w:rPr>
            </w:pPr>
            <w:r>
              <w:rPr>
                <w:rFonts w:cs="Arial"/>
                <w:sz w:val="20"/>
                <w:lang w:val="sv-SE"/>
              </w:rPr>
              <w:t>Ingeborg</w:t>
            </w:r>
          </w:p>
        </w:tc>
        <w:tc>
          <w:tcPr>
            <w:tcW w:w="4867" w:type="dxa"/>
          </w:tcPr>
          <w:p w:rsidR="001770F0" w:rsidRPr="008216B3" w:rsidRDefault="00A46EF4" w:rsidP="00F82254">
            <w:pPr>
              <w:ind w:left="3" w:hanging="3"/>
              <w:rPr>
                <w:rFonts w:cs="Arial"/>
                <w:sz w:val="20"/>
                <w:lang w:val="sv-SE"/>
              </w:rPr>
            </w:pPr>
            <w:r>
              <w:rPr>
                <w:rFonts w:cs="Arial"/>
                <w:sz w:val="20"/>
                <w:lang w:val="sv-SE"/>
              </w:rPr>
              <w:t>Ingeborg skicka ut en doodle.</w:t>
            </w:r>
          </w:p>
        </w:tc>
      </w:tr>
    </w:tbl>
    <w:p w:rsidR="001770F0" w:rsidRPr="006727E6" w:rsidRDefault="001770F0" w:rsidP="001770F0">
      <w:pPr>
        <w:rPr>
          <w:rFonts w:ascii="Times New Roman" w:hAnsi="Times New Roman"/>
          <w:sz w:val="18"/>
          <w:szCs w:val="18"/>
          <w:lang w:val="sv-SE"/>
        </w:rPr>
      </w:pPr>
    </w:p>
    <w:p w:rsidR="0072146C" w:rsidRPr="00F45EE1" w:rsidRDefault="0072146C">
      <w:pPr>
        <w:rPr>
          <w:lang w:val="sv-SE"/>
        </w:rPr>
      </w:pPr>
    </w:p>
    <w:sectPr w:rsidR="0072146C" w:rsidRPr="00F45EE1" w:rsidSect="002551F1">
      <w:pgSz w:w="11906" w:h="16838" w:code="9"/>
      <w:pgMar w:top="1418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3B2D" w:rsidRDefault="00003B2D" w:rsidP="00F90B4E">
      <w:r>
        <w:separator/>
      </w:r>
    </w:p>
  </w:endnote>
  <w:endnote w:type="continuationSeparator" w:id="0">
    <w:p w:rsidR="00003B2D" w:rsidRDefault="00003B2D" w:rsidP="00F90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3B2D" w:rsidRDefault="00003B2D" w:rsidP="00F90B4E">
      <w:r>
        <w:separator/>
      </w:r>
    </w:p>
  </w:footnote>
  <w:footnote w:type="continuationSeparator" w:id="0">
    <w:p w:rsidR="00003B2D" w:rsidRDefault="00003B2D" w:rsidP="00F90B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7D2E33"/>
    <w:multiLevelType w:val="hybridMultilevel"/>
    <w:tmpl w:val="4662744E"/>
    <w:lvl w:ilvl="0" w:tplc="4C9429C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D9D9D9" w:themeColor="background1" w:themeShade="D9"/>
      </w:r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E874DA5"/>
    <w:multiLevelType w:val="hybridMultilevel"/>
    <w:tmpl w:val="44ACFC60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>
      <w:start w:val="1"/>
      <w:numFmt w:val="lowerLetter"/>
      <w:lvlText w:val="%2."/>
      <w:lvlJc w:val="left"/>
      <w:pPr>
        <w:ind w:left="1800" w:hanging="360"/>
      </w:pPr>
    </w:lvl>
    <w:lvl w:ilvl="2" w:tplc="041D001B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0F0"/>
    <w:rsid w:val="00003B2D"/>
    <w:rsid w:val="0016356E"/>
    <w:rsid w:val="001678C4"/>
    <w:rsid w:val="001770F0"/>
    <w:rsid w:val="00187FC5"/>
    <w:rsid w:val="002165A0"/>
    <w:rsid w:val="00390416"/>
    <w:rsid w:val="003D0B7A"/>
    <w:rsid w:val="003F6E85"/>
    <w:rsid w:val="004177A0"/>
    <w:rsid w:val="00461E36"/>
    <w:rsid w:val="00472564"/>
    <w:rsid w:val="005D7CF4"/>
    <w:rsid w:val="00665030"/>
    <w:rsid w:val="006701D6"/>
    <w:rsid w:val="00680D86"/>
    <w:rsid w:val="006D6D8F"/>
    <w:rsid w:val="00703C6B"/>
    <w:rsid w:val="0072146C"/>
    <w:rsid w:val="007F2637"/>
    <w:rsid w:val="00982FCC"/>
    <w:rsid w:val="009A3AA3"/>
    <w:rsid w:val="009A75EF"/>
    <w:rsid w:val="009E2765"/>
    <w:rsid w:val="00A319FA"/>
    <w:rsid w:val="00A46EF4"/>
    <w:rsid w:val="00A740D4"/>
    <w:rsid w:val="00B9763B"/>
    <w:rsid w:val="00BD6748"/>
    <w:rsid w:val="00C3522B"/>
    <w:rsid w:val="00C5232D"/>
    <w:rsid w:val="00C83F4B"/>
    <w:rsid w:val="00CB7D9A"/>
    <w:rsid w:val="00D538F2"/>
    <w:rsid w:val="00DA5BA0"/>
    <w:rsid w:val="00E13C29"/>
    <w:rsid w:val="00E96B69"/>
    <w:rsid w:val="00EF5E46"/>
    <w:rsid w:val="00F26F2E"/>
    <w:rsid w:val="00F45EE1"/>
    <w:rsid w:val="00F54BD2"/>
    <w:rsid w:val="00F9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B9F38E"/>
  <w15:chartTrackingRefBased/>
  <w15:docId w15:val="{43E28DA5-65FF-48C3-9CC7-B7073FC2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70F0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Heading7">
    <w:name w:val="heading 7"/>
    <w:basedOn w:val="Normal"/>
    <w:next w:val="Normal"/>
    <w:link w:val="Heading7Char"/>
    <w:qFormat/>
    <w:rsid w:val="001770F0"/>
    <w:pPr>
      <w:keepNext/>
      <w:outlineLvl w:val="6"/>
    </w:pPr>
    <w:rPr>
      <w:b/>
      <w:bCs/>
      <w:sz w:val="24"/>
      <w:lang w:val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1770F0"/>
    <w:rPr>
      <w:rFonts w:ascii="Arial" w:eastAsia="Times New Roman" w:hAnsi="Arial" w:cs="Times New Roman"/>
      <w:b/>
      <w:bCs/>
      <w:sz w:val="24"/>
      <w:szCs w:val="24"/>
    </w:rPr>
  </w:style>
  <w:style w:type="paragraph" w:customStyle="1" w:styleId="Default">
    <w:name w:val="Default"/>
    <w:rsid w:val="001770F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Ingeborg Waernbaum</dc:creator>
  <cp:keywords/>
  <dc:description/>
  <cp:lastModifiedBy>NILSSON,Anna,UPPSALA,Clinical Operations (I)</cp:lastModifiedBy>
  <cp:revision>36</cp:revision>
  <dcterms:created xsi:type="dcterms:W3CDTF">2019-04-25T07:26:00Z</dcterms:created>
  <dcterms:modified xsi:type="dcterms:W3CDTF">2019-05-28T13:28:00Z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ada0a2f-b917-4d51-b0d0-d418a10c8b23_Enabled">
    <vt:lpwstr>True</vt:lpwstr>
  </property>
  <property fmtid="{D5CDD505-2E9C-101B-9397-08002B2CF9AE}" pid="3" name="MSIP_Label_1ada0a2f-b917-4d51-b0d0-d418a10c8b23_SiteId">
    <vt:lpwstr>12a3af23-a769-4654-847f-958f3d479f4a</vt:lpwstr>
  </property>
  <property fmtid="{D5CDD505-2E9C-101B-9397-08002B2CF9AE}" pid="4" name="MSIP_Label_1ada0a2f-b917-4d51-b0d0-d418a10c8b23_Owner">
    <vt:lpwstr>Anna.NILSSON@se.nestle.com</vt:lpwstr>
  </property>
  <property fmtid="{D5CDD505-2E9C-101B-9397-08002B2CF9AE}" pid="5" name="MSIP_Label_1ada0a2f-b917-4d51-b0d0-d418a10c8b23_SetDate">
    <vt:lpwstr>2019-05-28T13:28:28.8217596Z</vt:lpwstr>
  </property>
  <property fmtid="{D5CDD505-2E9C-101B-9397-08002B2CF9AE}" pid="6" name="MSIP_Label_1ada0a2f-b917-4d51-b0d0-d418a10c8b23_Name">
    <vt:lpwstr>General Use</vt:lpwstr>
  </property>
  <property fmtid="{D5CDD505-2E9C-101B-9397-08002B2CF9AE}" pid="7" name="MSIP_Label_1ada0a2f-b917-4d51-b0d0-d418a10c8b23_Application">
    <vt:lpwstr>Microsoft Azure Information Protection</vt:lpwstr>
  </property>
  <property fmtid="{D5CDD505-2E9C-101B-9397-08002B2CF9AE}" pid="8" name="MSIP_Label_1ada0a2f-b917-4d51-b0d0-d418a10c8b23_Extended_MSFT_Method">
    <vt:lpwstr>Automatic</vt:lpwstr>
  </property>
  <property fmtid="{D5CDD505-2E9C-101B-9397-08002B2CF9AE}" pid="9" name="Sensitivity">
    <vt:lpwstr>General Use</vt:lpwstr>
  </property>
</Properties>
</file>